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57" w:rsidRPr="00D07E57" w:rsidRDefault="00D07E57" w:rsidP="00D07E57">
      <w:pPr>
        <w:shd w:val="clear" w:color="auto" w:fill="FFFFFF"/>
        <w:spacing w:after="225" w:line="300" w:lineRule="atLeast"/>
        <w:jc w:val="center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D07E57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ПС РАДОНЕЖ</w:t>
      </w:r>
    </w:p>
    <w:p w:rsidR="00D07E57" w:rsidRPr="00D07E57" w:rsidRDefault="007C752F" w:rsidP="00D0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popup_map" w:history="1">
        <w:r w:rsidR="00D07E57" w:rsidRPr="00D07E57">
          <w:rPr>
            <w:rFonts w:ascii="Arial" w:eastAsia="Times New Roman" w:hAnsi="Arial" w:cs="Arial"/>
            <w:color w:val="267EF5"/>
            <w:sz w:val="21"/>
            <w:szCs w:val="21"/>
            <w:u w:val="single"/>
            <w:shd w:val="clear" w:color="auto" w:fill="FFFFFF"/>
            <w:lang w:eastAsia="ru-RU"/>
          </w:rPr>
          <w:t xml:space="preserve">107140, г.Москва, </w:t>
        </w:r>
        <w:proofErr w:type="spellStart"/>
        <w:r w:rsidR="00D07E57" w:rsidRPr="00D07E57">
          <w:rPr>
            <w:rFonts w:ascii="Arial" w:eastAsia="Times New Roman" w:hAnsi="Arial" w:cs="Arial"/>
            <w:color w:val="267EF5"/>
            <w:sz w:val="21"/>
            <w:szCs w:val="21"/>
            <w:u w:val="single"/>
            <w:shd w:val="clear" w:color="auto" w:fill="FFFFFF"/>
            <w:lang w:eastAsia="ru-RU"/>
          </w:rPr>
          <w:t>ул.Верхняя</w:t>
        </w:r>
        <w:proofErr w:type="spellEnd"/>
        <w:r w:rsidR="00D07E57" w:rsidRPr="00D07E57">
          <w:rPr>
            <w:rFonts w:ascii="Arial" w:eastAsia="Times New Roman" w:hAnsi="Arial" w:cs="Arial"/>
            <w:color w:val="267EF5"/>
            <w:sz w:val="21"/>
            <w:szCs w:val="21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="00D07E57" w:rsidRPr="00D07E57">
          <w:rPr>
            <w:rFonts w:ascii="Arial" w:eastAsia="Times New Roman" w:hAnsi="Arial" w:cs="Arial"/>
            <w:color w:val="267EF5"/>
            <w:sz w:val="21"/>
            <w:szCs w:val="21"/>
            <w:u w:val="single"/>
            <w:shd w:val="clear" w:color="auto" w:fill="FFFFFF"/>
            <w:lang w:eastAsia="ru-RU"/>
          </w:rPr>
          <w:t>Красносельская</w:t>
        </w:r>
        <w:proofErr w:type="spellEnd"/>
        <w:r w:rsidR="00D07E57" w:rsidRPr="00D07E57">
          <w:rPr>
            <w:rFonts w:ascii="Arial" w:eastAsia="Times New Roman" w:hAnsi="Arial" w:cs="Arial"/>
            <w:color w:val="267EF5"/>
            <w:sz w:val="21"/>
            <w:szCs w:val="21"/>
            <w:u w:val="single"/>
            <w:shd w:val="clear" w:color="auto" w:fill="FFFFFF"/>
            <w:lang w:eastAsia="ru-RU"/>
          </w:rPr>
          <w:t>, д.11А, стр.3</w:t>
        </w:r>
      </w:hyperlink>
    </w:p>
    <w:p w:rsidR="00D07E57" w:rsidRPr="00D07E57" w:rsidRDefault="00D07E57" w:rsidP="00D07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07E5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Субъект РФ, город (населенный пункт): Москва и Московская область, Москва</w:t>
      </w:r>
    </w:p>
    <w:p w:rsidR="00D07E57" w:rsidRPr="00D07E57" w:rsidRDefault="00D07E57" w:rsidP="00D07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07E5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Фактический адрес: 101000, г. Москва, </w:t>
      </w:r>
      <w:proofErr w:type="spellStart"/>
      <w:r w:rsidRPr="00D07E5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ул.Забелина</w:t>
      </w:r>
      <w:proofErr w:type="spellEnd"/>
      <w:r w:rsidRPr="00D07E5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д.3, стр.2</w:t>
      </w:r>
    </w:p>
    <w:p w:rsidR="00D07E57" w:rsidRPr="00D07E57" w:rsidRDefault="00D07E57" w:rsidP="00D07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07E5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ИНН: 7708512908</w:t>
      </w:r>
    </w:p>
    <w:p w:rsidR="00D07E57" w:rsidRPr="00D07E57" w:rsidRDefault="00D07E57" w:rsidP="00D07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07E5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№ЕФРТ: РТО 015794</w:t>
      </w:r>
    </w:p>
    <w:p w:rsidR="00D07E57" w:rsidRPr="00D07E57" w:rsidRDefault="00D07E57" w:rsidP="00D07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07E5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Телефон: 84959375791</w:t>
      </w:r>
    </w:p>
    <w:p w:rsidR="00D07E57" w:rsidRPr="00D07E57" w:rsidRDefault="00D07E57" w:rsidP="00D07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07E5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Полное название: Общество с ограниченной ответственностью "Паломническая служба "Радонеж" </w:t>
      </w:r>
    </w:p>
    <w:p w:rsidR="00D07E57" w:rsidRDefault="00D07E57" w:rsidP="00D07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07E5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Официальный сайт: </w:t>
      </w:r>
      <w:hyperlink r:id="rId6" w:history="1">
        <w:r w:rsidRPr="00D07E57">
          <w:rPr>
            <w:rFonts w:ascii="Courier New" w:eastAsia="Times New Roman" w:hAnsi="Courier New" w:cs="Courier New"/>
            <w:color w:val="267EF5"/>
            <w:sz w:val="20"/>
            <w:szCs w:val="20"/>
            <w:u w:val="single"/>
            <w:lang w:eastAsia="ru-RU"/>
          </w:rPr>
          <w:t>www.radonez.ru</w:t>
        </w:r>
      </w:hyperlink>
    </w:p>
    <w:p w:rsidR="00D07E57" w:rsidRPr="00D07E57" w:rsidRDefault="00D07E57" w:rsidP="00D07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D07E57" w:rsidRPr="00D07E57" w:rsidRDefault="007C752F" w:rsidP="00D07E57">
      <w:pPr>
        <w:shd w:val="clear" w:color="auto" w:fill="F5F5F5"/>
        <w:spacing w:line="240" w:lineRule="auto"/>
        <w:outlineLvl w:val="3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hyperlink r:id="rId7" w:anchor="collapseOne4434" w:history="1">
        <w:r w:rsidR="00D07E57" w:rsidRPr="00D07E57">
          <w:rPr>
            <w:rFonts w:ascii="inherit" w:eastAsia="Times New Roman" w:hAnsi="inherit" w:cs="Arial"/>
            <w:color w:val="267EF5"/>
            <w:sz w:val="24"/>
            <w:szCs w:val="24"/>
            <w:u w:val="single"/>
            <w:lang w:eastAsia="ru-RU"/>
          </w:rPr>
          <w:t>Показать партнёров-</w:t>
        </w:r>
        <w:proofErr w:type="spellStart"/>
        <w:r w:rsidR="00D07E57" w:rsidRPr="00D07E57">
          <w:rPr>
            <w:rFonts w:ascii="inherit" w:eastAsia="Times New Roman" w:hAnsi="inherit" w:cs="Arial"/>
            <w:color w:val="267EF5"/>
            <w:sz w:val="24"/>
            <w:szCs w:val="24"/>
            <w:u w:val="single"/>
            <w:lang w:eastAsia="ru-RU"/>
          </w:rPr>
          <w:t>турагентов</w:t>
        </w:r>
        <w:proofErr w:type="spellEnd"/>
      </w:hyperlink>
    </w:p>
    <w:tbl>
      <w:tblPr>
        <w:tblW w:w="97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413"/>
      </w:tblGrid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Краткое название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3328000649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ГЛОБУС АВТОБУС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2632804338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proofErr w:type="spellStart"/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Аван</w:t>
            </w:r>
            <w:proofErr w:type="spellEnd"/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-Групп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5053086787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Молва-тур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7719776476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Клуб путешествий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2901165379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Северная туристическая компания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3702080517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&amp;#039;&amp;#039;АСТРАВЕЛ, туи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7451407352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 xml:space="preserve">«ТК </w:t>
            </w:r>
            <w:proofErr w:type="spellStart"/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Авентура</w:t>
            </w:r>
            <w:proofErr w:type="spellEnd"/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»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7106512361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А Транс Тур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6658100608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КАТУР-Авиа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6671057172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ЦБ ГЕОГРАФИЯ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6915011263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«Атлантида»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6234022561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АРГО ТУР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7202183504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Агентство путешествий «Карта открытий»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7701305878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proofErr w:type="spellStart"/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Туравиа.ру</w:t>
            </w:r>
            <w:proofErr w:type="spellEnd"/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7814565108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 xml:space="preserve">Кармин </w:t>
            </w:r>
            <w:proofErr w:type="spellStart"/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Тревел</w:t>
            </w:r>
            <w:proofErr w:type="spellEnd"/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6659190971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География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5803017272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Агентство путешествий АСТА-ТУР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3525266976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7 СОВ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5031072759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Мир путешествий</w:t>
            </w:r>
          </w:p>
        </w:tc>
      </w:tr>
      <w:tr w:rsidR="00D07E57" w:rsidRPr="00D07E57" w:rsidTr="00D07E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7719451090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E57" w:rsidRPr="00D07E57" w:rsidRDefault="00D07E57" w:rsidP="00D07E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 w:rsidRPr="00D07E57"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  <w:t>Навигатор К</w:t>
            </w:r>
          </w:p>
        </w:tc>
      </w:tr>
    </w:tbl>
    <w:p w:rsidR="00C634B7" w:rsidRDefault="00C634B7"/>
    <w:p w:rsidR="007C752F" w:rsidRPr="007C752F" w:rsidRDefault="007C752F">
      <w:r>
        <w:t xml:space="preserve">Также, с данной информацией можно ознакомиться на сайте:  </w:t>
      </w:r>
      <w:hyperlink r:id="rId8" w:history="1">
        <w:r>
          <w:rPr>
            <w:rStyle w:val="a3"/>
          </w:rPr>
          <w:t>https://tourpom.ru/touroperators</w:t>
        </w:r>
      </w:hyperlink>
      <w:bookmarkStart w:id="0" w:name="_GoBack"/>
      <w:bookmarkEnd w:id="0"/>
    </w:p>
    <w:sectPr w:rsidR="007C752F" w:rsidRPr="007C752F" w:rsidSect="00D07E57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81"/>
    <w:rsid w:val="007C752F"/>
    <w:rsid w:val="00C634B7"/>
    <w:rsid w:val="00D07E57"/>
    <w:rsid w:val="00E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3DFB-21A8-4A4F-840B-7A72ACC1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7E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7E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7E5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07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7E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0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7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856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pom.ru/touroperat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urpom.ru/touroperato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onez.ru/" TargetMode="External"/><Relationship Id="rId5" Type="http://schemas.openxmlformats.org/officeDocument/2006/relationships/hyperlink" Target="https://tourpom.ru/touroperato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C68C-C8E6-49CE-B2C3-FA24549D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Чолак</dc:creator>
  <cp:keywords/>
  <dc:description/>
  <cp:lastModifiedBy>Илья Чолак</cp:lastModifiedBy>
  <cp:revision>4</cp:revision>
  <dcterms:created xsi:type="dcterms:W3CDTF">2020-02-06T09:41:00Z</dcterms:created>
  <dcterms:modified xsi:type="dcterms:W3CDTF">2020-02-06T09:45:00Z</dcterms:modified>
</cp:coreProperties>
</file>